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6358B" w14:textId="19DAE293" w:rsidR="00710862" w:rsidRDefault="006455FB" w:rsidP="00033127">
      <w:pPr>
        <w:spacing w:after="0" w:line="320" w:lineRule="exact"/>
        <w:rPr>
          <w:rFonts w:ascii="Arial" w:hAnsi="Arial" w:cs="Arial"/>
          <w:sz w:val="24"/>
          <w:szCs w:val="24"/>
        </w:rPr>
      </w:pPr>
      <w:r w:rsidRPr="006455FB">
        <w:rPr>
          <w:rFonts w:ascii="Arial" w:hAnsi="Arial" w:cs="Arial"/>
          <w:sz w:val="24"/>
          <w:szCs w:val="24"/>
        </w:rPr>
        <w:t xml:space="preserve">The Dukes is seeking </w:t>
      </w:r>
      <w:r w:rsidR="00C66D5E">
        <w:rPr>
          <w:rFonts w:ascii="Arial" w:hAnsi="Arial" w:cs="Arial"/>
          <w:sz w:val="24"/>
          <w:szCs w:val="24"/>
        </w:rPr>
        <w:t xml:space="preserve">a new </w:t>
      </w:r>
      <w:r w:rsidRPr="006455FB">
        <w:rPr>
          <w:rFonts w:ascii="Arial" w:hAnsi="Arial" w:cs="Arial"/>
          <w:sz w:val="24"/>
          <w:szCs w:val="24"/>
        </w:rPr>
        <w:t xml:space="preserve">Chief Executive to lead </w:t>
      </w:r>
      <w:r>
        <w:rPr>
          <w:rFonts w:ascii="Arial" w:hAnsi="Arial" w:cs="Arial"/>
          <w:sz w:val="24"/>
          <w:szCs w:val="24"/>
        </w:rPr>
        <w:t>our next chapter</w:t>
      </w:r>
      <w:r w:rsidR="00C66D5E">
        <w:rPr>
          <w:rFonts w:ascii="Arial" w:hAnsi="Arial" w:cs="Arial"/>
          <w:sz w:val="24"/>
          <w:szCs w:val="24"/>
        </w:rPr>
        <w:t>.</w:t>
      </w:r>
    </w:p>
    <w:p w14:paraId="053D9066" w14:textId="77777777" w:rsidR="00033127" w:rsidRDefault="00033127" w:rsidP="00033127">
      <w:pPr>
        <w:spacing w:after="0" w:line="320" w:lineRule="exact"/>
        <w:rPr>
          <w:rFonts w:ascii="Arial" w:hAnsi="Arial" w:cs="Arial"/>
          <w:sz w:val="24"/>
          <w:szCs w:val="24"/>
        </w:rPr>
      </w:pPr>
    </w:p>
    <w:p w14:paraId="2CC6A827" w14:textId="44445C9D" w:rsidR="006455FB" w:rsidRDefault="006455FB" w:rsidP="00033127">
      <w:pPr>
        <w:spacing w:after="0" w:line="320" w:lineRule="exact"/>
        <w:rPr>
          <w:rFonts w:ascii="Arial" w:hAnsi="Arial" w:cs="Arial"/>
          <w:sz w:val="24"/>
          <w:szCs w:val="24"/>
        </w:rPr>
      </w:pPr>
      <w:r>
        <w:rPr>
          <w:rFonts w:ascii="Arial" w:hAnsi="Arial" w:cs="Arial"/>
          <w:sz w:val="24"/>
          <w:szCs w:val="24"/>
        </w:rPr>
        <w:t xml:space="preserve">As Lancashire’s leading centre for live performance, film and creative engagement, the Dukes has a reputation as an inclusive, creative space in the heart of Lancaster’s city centre. Our three auditorium spaces are bustling with activities, performances, </w:t>
      </w:r>
      <w:r w:rsidR="002B2450">
        <w:rPr>
          <w:rFonts w:ascii="Arial" w:hAnsi="Arial" w:cs="Arial"/>
          <w:sz w:val="24"/>
          <w:szCs w:val="24"/>
        </w:rPr>
        <w:t>screenings,</w:t>
      </w:r>
      <w:r>
        <w:rPr>
          <w:rFonts w:ascii="Arial" w:hAnsi="Arial" w:cs="Arial"/>
          <w:sz w:val="24"/>
          <w:szCs w:val="24"/>
        </w:rPr>
        <w:t xml:space="preserve"> and participatory experiences. Throughout the year you’ll find the Dukes animating parks, streets, festivals, schools, community centres and more. </w:t>
      </w:r>
    </w:p>
    <w:p w14:paraId="1B15B709" w14:textId="77777777" w:rsidR="00033127" w:rsidRDefault="00033127" w:rsidP="00033127">
      <w:pPr>
        <w:spacing w:after="0" w:line="320" w:lineRule="exact"/>
        <w:rPr>
          <w:rFonts w:ascii="Arial" w:hAnsi="Arial" w:cs="Arial"/>
          <w:sz w:val="24"/>
          <w:szCs w:val="24"/>
        </w:rPr>
      </w:pPr>
    </w:p>
    <w:p w14:paraId="0AD2FDE3" w14:textId="5EF7305A" w:rsidR="00C66D5E" w:rsidRDefault="00C66D5E" w:rsidP="00033127">
      <w:pPr>
        <w:spacing w:after="0" w:line="320" w:lineRule="exact"/>
        <w:rPr>
          <w:rFonts w:ascii="Arial" w:hAnsi="Arial" w:cs="Arial"/>
          <w:sz w:val="24"/>
          <w:szCs w:val="24"/>
        </w:rPr>
      </w:pPr>
      <w:r>
        <w:rPr>
          <w:rFonts w:ascii="Arial" w:hAnsi="Arial" w:cs="Arial"/>
          <w:sz w:val="24"/>
          <w:szCs w:val="24"/>
        </w:rPr>
        <w:t xml:space="preserve">The Chief Executive leads the staff team and works with the board to set the Dukes’ objectives and business plan. The role includes setting the strategy for the creative programme, growing relationships with existing and new audiences, and forging partnerships that extend our reach, </w:t>
      </w:r>
      <w:r w:rsidR="002B2450">
        <w:rPr>
          <w:rFonts w:ascii="Arial" w:hAnsi="Arial" w:cs="Arial"/>
          <w:sz w:val="24"/>
          <w:szCs w:val="24"/>
        </w:rPr>
        <w:t>impact,</w:t>
      </w:r>
      <w:r>
        <w:rPr>
          <w:rFonts w:ascii="Arial" w:hAnsi="Arial" w:cs="Arial"/>
          <w:sz w:val="24"/>
          <w:szCs w:val="24"/>
        </w:rPr>
        <w:t xml:space="preserve"> and resources. Organisational and financial planning are key responsibilities along with proactive income generation.</w:t>
      </w:r>
    </w:p>
    <w:p w14:paraId="59562604" w14:textId="77777777" w:rsidR="00033127" w:rsidRDefault="00033127" w:rsidP="00033127">
      <w:pPr>
        <w:spacing w:after="0" w:line="320" w:lineRule="exact"/>
        <w:rPr>
          <w:rFonts w:ascii="Arial" w:hAnsi="Arial" w:cs="Arial"/>
          <w:sz w:val="24"/>
          <w:szCs w:val="24"/>
        </w:rPr>
      </w:pPr>
    </w:p>
    <w:p w14:paraId="4C102CBB" w14:textId="668B0C71" w:rsidR="006455FB" w:rsidRDefault="006455FB" w:rsidP="00033127">
      <w:pPr>
        <w:spacing w:after="0" w:line="320" w:lineRule="exact"/>
        <w:rPr>
          <w:rFonts w:ascii="Arial" w:hAnsi="Arial" w:cs="Arial"/>
          <w:sz w:val="24"/>
          <w:szCs w:val="24"/>
        </w:rPr>
      </w:pPr>
      <w:r>
        <w:rPr>
          <w:rFonts w:ascii="Arial" w:hAnsi="Arial" w:cs="Arial"/>
          <w:sz w:val="24"/>
          <w:szCs w:val="24"/>
        </w:rPr>
        <w:t xml:space="preserve">We are looking for a dynamic individual who is experienced in the cultural sector and has the passion and skill to increase and deepen our relationships with audiences and communities. The successful candidate will think and act strategically and thrive on partnership working. They will be able to spot both creative and commercial opportunities and will underpin their drive to make things happen with good business acumen, sound decision making and enjoyment of leading and building teams. Most of all, they will be determined to </w:t>
      </w:r>
      <w:r w:rsidR="002B2450">
        <w:rPr>
          <w:rFonts w:ascii="Arial" w:hAnsi="Arial" w:cs="Arial"/>
          <w:sz w:val="24"/>
          <w:szCs w:val="24"/>
        </w:rPr>
        <w:t xml:space="preserve">continue to </w:t>
      </w:r>
      <w:r>
        <w:rPr>
          <w:rFonts w:ascii="Arial" w:hAnsi="Arial" w:cs="Arial"/>
          <w:sz w:val="24"/>
          <w:szCs w:val="24"/>
        </w:rPr>
        <w:t xml:space="preserve">make the Dukes the place of choice for artists, visitors, </w:t>
      </w:r>
      <w:r w:rsidR="002B2450">
        <w:rPr>
          <w:rFonts w:ascii="Arial" w:hAnsi="Arial" w:cs="Arial"/>
          <w:sz w:val="24"/>
          <w:szCs w:val="24"/>
        </w:rPr>
        <w:t>communities,</w:t>
      </w:r>
      <w:r>
        <w:rPr>
          <w:rFonts w:ascii="Arial" w:hAnsi="Arial" w:cs="Arial"/>
          <w:sz w:val="24"/>
          <w:szCs w:val="24"/>
        </w:rPr>
        <w:t xml:space="preserve"> and partners.</w:t>
      </w:r>
    </w:p>
    <w:p w14:paraId="083CFAB9" w14:textId="77777777" w:rsidR="00033127" w:rsidRDefault="00033127" w:rsidP="00033127">
      <w:pPr>
        <w:spacing w:after="0" w:line="320" w:lineRule="exact"/>
        <w:rPr>
          <w:rFonts w:ascii="Arial" w:hAnsi="Arial" w:cs="Arial"/>
          <w:sz w:val="24"/>
          <w:szCs w:val="24"/>
        </w:rPr>
      </w:pPr>
    </w:p>
    <w:p w14:paraId="1E3A7382" w14:textId="58FD4B42" w:rsidR="006455FB" w:rsidRDefault="006455FB" w:rsidP="00033127">
      <w:pPr>
        <w:spacing w:after="0" w:line="320" w:lineRule="exact"/>
        <w:rPr>
          <w:rFonts w:ascii="Arial" w:hAnsi="Arial" w:cs="Arial"/>
          <w:sz w:val="24"/>
          <w:szCs w:val="24"/>
        </w:rPr>
      </w:pPr>
      <w:r>
        <w:rPr>
          <w:rFonts w:ascii="Arial" w:hAnsi="Arial" w:cs="Arial"/>
          <w:sz w:val="24"/>
          <w:szCs w:val="24"/>
        </w:rPr>
        <w:t xml:space="preserve">If you believe you have these qualities and want the rewards and challenges of leading a busy regional cultural centre, then we’d love to hear from you. </w:t>
      </w:r>
    </w:p>
    <w:p w14:paraId="44DF3DFF" w14:textId="77777777" w:rsidR="00033127" w:rsidRDefault="00033127" w:rsidP="00033127">
      <w:pPr>
        <w:spacing w:after="0" w:line="320" w:lineRule="exact"/>
        <w:rPr>
          <w:rFonts w:ascii="Arial" w:hAnsi="Arial" w:cs="Arial"/>
          <w:sz w:val="24"/>
          <w:szCs w:val="24"/>
        </w:rPr>
      </w:pPr>
    </w:p>
    <w:p w14:paraId="20668150" w14:textId="715E4950" w:rsidR="006455FB" w:rsidRPr="00C66D5E" w:rsidRDefault="006455FB" w:rsidP="00033127">
      <w:pPr>
        <w:spacing w:after="0" w:line="320" w:lineRule="exact"/>
        <w:rPr>
          <w:rFonts w:ascii="Arial" w:hAnsi="Arial" w:cs="Arial"/>
          <w:b/>
          <w:bCs/>
          <w:sz w:val="24"/>
          <w:szCs w:val="24"/>
        </w:rPr>
      </w:pPr>
      <w:r>
        <w:rPr>
          <w:rFonts w:ascii="Arial" w:hAnsi="Arial" w:cs="Arial"/>
          <w:sz w:val="24"/>
          <w:szCs w:val="24"/>
        </w:rPr>
        <w:t>For further information please visit</w:t>
      </w:r>
      <w:r w:rsidR="00D30F46">
        <w:rPr>
          <w:rFonts w:ascii="Arial" w:hAnsi="Arial" w:cs="Arial"/>
          <w:sz w:val="24"/>
          <w:szCs w:val="24"/>
        </w:rPr>
        <w:t xml:space="preserve"> </w:t>
      </w:r>
      <w:hyperlink r:id="rId5" w:history="1">
        <w:r w:rsidR="00D30F46" w:rsidRPr="00D30F46">
          <w:rPr>
            <w:rStyle w:val="Hyperlink"/>
            <w:rFonts w:ascii="Arial" w:hAnsi="Arial" w:cs="Arial"/>
            <w:sz w:val="24"/>
            <w:szCs w:val="24"/>
          </w:rPr>
          <w:t>our website</w:t>
        </w:r>
      </w:hyperlink>
      <w:r w:rsidR="00D30F46">
        <w:rPr>
          <w:rFonts w:ascii="Arial" w:hAnsi="Arial" w:cs="Arial"/>
          <w:sz w:val="24"/>
          <w:szCs w:val="24"/>
        </w:rPr>
        <w:t xml:space="preserve">. </w:t>
      </w:r>
    </w:p>
    <w:p w14:paraId="7998C508" w14:textId="77777777" w:rsidR="00033127" w:rsidRDefault="00033127" w:rsidP="00033127">
      <w:pPr>
        <w:spacing w:after="0" w:line="320" w:lineRule="exact"/>
        <w:rPr>
          <w:rFonts w:ascii="Arial" w:hAnsi="Arial" w:cs="Arial"/>
          <w:sz w:val="24"/>
          <w:szCs w:val="24"/>
        </w:rPr>
      </w:pPr>
    </w:p>
    <w:p w14:paraId="5BA02994" w14:textId="3AA30AB2" w:rsidR="006455FB" w:rsidRDefault="006455FB" w:rsidP="00033127">
      <w:pPr>
        <w:spacing w:after="0" w:line="320" w:lineRule="exact"/>
        <w:rPr>
          <w:rFonts w:ascii="Arial" w:hAnsi="Arial" w:cs="Arial"/>
          <w:sz w:val="24"/>
          <w:szCs w:val="24"/>
        </w:rPr>
      </w:pPr>
      <w:r>
        <w:rPr>
          <w:rFonts w:ascii="Arial" w:hAnsi="Arial" w:cs="Arial"/>
          <w:sz w:val="24"/>
          <w:szCs w:val="24"/>
        </w:rPr>
        <w:t xml:space="preserve">Closing date for applications: </w:t>
      </w:r>
      <w:r w:rsidR="00C66D5E">
        <w:rPr>
          <w:rFonts w:ascii="Arial" w:hAnsi="Arial" w:cs="Arial"/>
          <w:sz w:val="24"/>
          <w:szCs w:val="24"/>
        </w:rPr>
        <w:t>mi</w:t>
      </w:r>
      <w:r>
        <w:rPr>
          <w:rFonts w:ascii="Arial" w:hAnsi="Arial" w:cs="Arial"/>
          <w:sz w:val="24"/>
          <w:szCs w:val="24"/>
        </w:rPr>
        <w:t>dday on Tuesday 26</w:t>
      </w:r>
      <w:r w:rsidR="00D30F46">
        <w:rPr>
          <w:rFonts w:ascii="Arial" w:hAnsi="Arial" w:cs="Arial"/>
          <w:sz w:val="24"/>
          <w:szCs w:val="24"/>
        </w:rPr>
        <w:t>th</w:t>
      </w:r>
      <w:r>
        <w:rPr>
          <w:rFonts w:ascii="Arial" w:hAnsi="Arial" w:cs="Arial"/>
          <w:sz w:val="24"/>
          <w:szCs w:val="24"/>
        </w:rPr>
        <w:t xml:space="preserve"> September</w:t>
      </w:r>
    </w:p>
    <w:p w14:paraId="75846433" w14:textId="77777777" w:rsidR="00033127" w:rsidRDefault="00033127" w:rsidP="00033127">
      <w:pPr>
        <w:spacing w:after="0" w:line="320" w:lineRule="exact"/>
        <w:rPr>
          <w:rFonts w:ascii="Arial" w:hAnsi="Arial" w:cs="Arial"/>
          <w:sz w:val="24"/>
          <w:szCs w:val="24"/>
        </w:rPr>
      </w:pPr>
    </w:p>
    <w:p w14:paraId="50AE7189" w14:textId="435A2D30" w:rsidR="006455FB" w:rsidRPr="00C66D5E" w:rsidRDefault="00C66D5E" w:rsidP="00033127">
      <w:pPr>
        <w:spacing w:after="0" w:line="320" w:lineRule="exact"/>
        <w:rPr>
          <w:rFonts w:ascii="Arial" w:hAnsi="Arial" w:cs="Arial"/>
          <w:sz w:val="24"/>
          <w:szCs w:val="24"/>
          <w:lang w:val="en-US"/>
        </w:rPr>
      </w:pPr>
      <w:r w:rsidRPr="00C66D5E">
        <w:rPr>
          <w:rFonts w:ascii="Arial" w:hAnsi="Arial" w:cs="Arial"/>
          <w:sz w:val="24"/>
          <w:szCs w:val="24"/>
        </w:rPr>
        <w:t>We are committed to being an Equal Opportunities employer and attracting diverse talent from sections of the community currently underrepresented in the culture sector to help us to develop a more diverse workforce.</w:t>
      </w:r>
    </w:p>
    <w:p w14:paraId="6DE5347F" w14:textId="77777777" w:rsidR="006455FB" w:rsidRPr="00467B3A" w:rsidRDefault="006455FB" w:rsidP="006455FB">
      <w:pPr>
        <w:spacing w:after="0" w:line="280" w:lineRule="exact"/>
        <w:rPr>
          <w:rFonts w:ascii="Arial" w:hAnsi="Arial" w:cs="Arial"/>
          <w:lang w:val="en-US"/>
        </w:rPr>
      </w:pPr>
    </w:p>
    <w:p w14:paraId="1738D48B" w14:textId="77777777" w:rsidR="006455FB" w:rsidRDefault="006455FB"/>
    <w:sectPr w:rsidR="006455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E961ED"/>
    <w:multiLevelType w:val="hybridMultilevel"/>
    <w:tmpl w:val="36FE1A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25044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5FB"/>
    <w:rsid w:val="00033127"/>
    <w:rsid w:val="000F3F0B"/>
    <w:rsid w:val="00107377"/>
    <w:rsid w:val="002B2450"/>
    <w:rsid w:val="006455FB"/>
    <w:rsid w:val="00710862"/>
    <w:rsid w:val="007356D1"/>
    <w:rsid w:val="00BB3CF6"/>
    <w:rsid w:val="00BD0191"/>
    <w:rsid w:val="00C66D5E"/>
    <w:rsid w:val="00D30F46"/>
    <w:rsid w:val="00D64E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D7230"/>
  <w15:chartTrackingRefBased/>
  <w15:docId w15:val="{C5EA8556-8C9E-453A-8CAC-7B9C5935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5FB"/>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55FB"/>
    <w:rPr>
      <w:color w:val="0563C1" w:themeColor="hyperlink"/>
      <w:u w:val="single"/>
    </w:rPr>
  </w:style>
  <w:style w:type="paragraph" w:styleId="ListParagraph">
    <w:name w:val="List Paragraph"/>
    <w:basedOn w:val="Normal"/>
    <w:uiPriority w:val="34"/>
    <w:qFormat/>
    <w:rsid w:val="00C66D5E"/>
    <w:pPr>
      <w:ind w:left="720"/>
      <w:contextualSpacing/>
    </w:pPr>
  </w:style>
  <w:style w:type="character" w:styleId="UnresolvedMention">
    <w:name w:val="Unresolved Mention"/>
    <w:basedOn w:val="DefaultParagraphFont"/>
    <w:uiPriority w:val="99"/>
    <w:semiHidden/>
    <w:unhideWhenUsed/>
    <w:rsid w:val="00D30F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ukeslancaster.org/get-involved/work-with-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311</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Octogan Theatre</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Roddy Gauld</dc:creator>
  <cp:keywords/>
  <dc:description/>
  <cp:lastModifiedBy>Emma Nixon</cp:lastModifiedBy>
  <cp:revision>3</cp:revision>
  <dcterms:created xsi:type="dcterms:W3CDTF">2023-08-25T11:47:00Z</dcterms:created>
  <dcterms:modified xsi:type="dcterms:W3CDTF">2023-08-25T13:24:00Z</dcterms:modified>
</cp:coreProperties>
</file>